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6F" w:rsidRPr="00DF60E7" w:rsidRDefault="00305512" w:rsidP="00F4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E7">
        <w:rPr>
          <w:rFonts w:ascii="Times New Roman" w:hAnsi="Times New Roman" w:cs="Times New Roman"/>
          <w:b/>
          <w:sz w:val="24"/>
          <w:szCs w:val="24"/>
        </w:rPr>
        <w:t xml:space="preserve">ЗАКЛЮЧЕНИЕ  </w:t>
      </w:r>
    </w:p>
    <w:p w:rsidR="00761F22" w:rsidRPr="00DF60E7" w:rsidRDefault="0080556F" w:rsidP="00F4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E7">
        <w:rPr>
          <w:rFonts w:ascii="Times New Roman" w:hAnsi="Times New Roman" w:cs="Times New Roman"/>
          <w:b/>
          <w:sz w:val="24"/>
          <w:szCs w:val="24"/>
        </w:rPr>
        <w:t>о</w:t>
      </w:r>
      <w:r w:rsidR="00305512" w:rsidRPr="00DF60E7">
        <w:rPr>
          <w:rFonts w:ascii="Times New Roman" w:hAnsi="Times New Roman" w:cs="Times New Roman"/>
          <w:b/>
          <w:sz w:val="24"/>
          <w:szCs w:val="24"/>
        </w:rPr>
        <w:t xml:space="preserve"> результатах публичных слушаний по </w:t>
      </w:r>
      <w:r w:rsidR="00305512" w:rsidRPr="00DF60E7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305512" w:rsidRPr="00DF60E7">
        <w:rPr>
          <w:rFonts w:ascii="Times New Roman" w:hAnsi="Times New Roman" w:cs="Times New Roman"/>
          <w:b/>
          <w:sz w:val="24"/>
          <w:szCs w:val="24"/>
        </w:rPr>
        <w:t>у</w:t>
      </w:r>
      <w:r w:rsidR="00305512" w:rsidRPr="00DF60E7">
        <w:rPr>
          <w:rFonts w:ascii="Times New Roman" w:eastAsia="Calibri" w:hAnsi="Times New Roman" w:cs="Times New Roman"/>
          <w:b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</w:p>
    <w:p w:rsidR="00952D08" w:rsidRPr="00DF60E7" w:rsidRDefault="00305512" w:rsidP="00F47BD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F60E7">
        <w:rPr>
          <w:rFonts w:ascii="Times New Roman" w:eastAsia="Calibri" w:hAnsi="Times New Roman" w:cs="Times New Roman"/>
          <w:sz w:val="24"/>
          <w:szCs w:val="24"/>
        </w:rPr>
        <w:t>с решени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я</w:t>
      </w:r>
      <w:r w:rsidRPr="00DF60E7">
        <w:rPr>
          <w:rFonts w:ascii="Times New Roman" w:eastAsia="Calibri" w:hAnsi="Times New Roman" w:cs="Times New Roman"/>
          <w:sz w:val="24"/>
          <w:szCs w:val="24"/>
        </w:rPr>
        <w:t>м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и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Питерского </w:t>
      </w:r>
      <w:r w:rsidRPr="00DF60E7">
        <w:rPr>
          <w:rFonts w:ascii="Times New Roman" w:eastAsia="Calibri" w:hAnsi="Times New Roman" w:cs="Times New Roman"/>
          <w:sz w:val="24"/>
          <w:szCs w:val="24"/>
        </w:rPr>
        <w:t>муниципального района от 2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3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мая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17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9</w:t>
      </w:r>
      <w:r w:rsidRPr="00DF60E7">
        <w:rPr>
          <w:rFonts w:ascii="Times New Roman" w:eastAsia="Calibri" w:hAnsi="Times New Roman" w:cs="Times New Roman"/>
          <w:sz w:val="24"/>
          <w:szCs w:val="24"/>
        </w:rPr>
        <w:t>-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DF60E7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>оложения о публичных слушаниях»</w:t>
      </w:r>
      <w:r w:rsidR="008B1BFF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28.05.2018 г. №22-10, от 20.05.2019 г. №32-19, от 28.10.2019 г. №36-10, от 24.09.2021 г. №53-6, от 11.04.2022 г. №60-6)</w:t>
      </w:r>
      <w:r w:rsidRPr="00DF60E7">
        <w:rPr>
          <w:rFonts w:ascii="Times New Roman" w:eastAsia="Calibri" w:hAnsi="Times New Roman" w:cs="Times New Roman"/>
          <w:sz w:val="24"/>
          <w:szCs w:val="24"/>
        </w:rPr>
        <w:t>,</w:t>
      </w:r>
      <w:r w:rsidRPr="00DF60E7">
        <w:rPr>
          <w:rFonts w:ascii="Times New Roman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от </w:t>
      </w:r>
      <w:r w:rsidR="006F7B35">
        <w:rPr>
          <w:rFonts w:ascii="Times New Roman" w:hAnsi="Times New Roman" w:cs="Times New Roman"/>
          <w:sz w:val="24"/>
          <w:szCs w:val="24"/>
        </w:rPr>
        <w:t>3</w:t>
      </w:r>
      <w:r w:rsidR="00261131">
        <w:rPr>
          <w:rFonts w:ascii="Times New Roman" w:hAnsi="Times New Roman" w:cs="Times New Roman"/>
          <w:sz w:val="24"/>
          <w:szCs w:val="24"/>
        </w:rPr>
        <w:t xml:space="preserve"> </w:t>
      </w:r>
      <w:r w:rsidR="00F91D47">
        <w:rPr>
          <w:rFonts w:ascii="Times New Roman" w:hAnsi="Times New Roman" w:cs="Times New Roman"/>
          <w:sz w:val="24"/>
          <w:szCs w:val="24"/>
        </w:rPr>
        <w:t>и</w:t>
      </w:r>
      <w:r w:rsidR="006F7B35">
        <w:rPr>
          <w:rFonts w:ascii="Times New Roman" w:hAnsi="Times New Roman" w:cs="Times New Roman"/>
          <w:sz w:val="24"/>
          <w:szCs w:val="24"/>
        </w:rPr>
        <w:t>юля</w:t>
      </w:r>
      <w:r w:rsidR="00261131">
        <w:rPr>
          <w:rFonts w:ascii="Times New Roman" w:hAnsi="Times New Roman" w:cs="Times New Roman"/>
          <w:sz w:val="24"/>
          <w:szCs w:val="24"/>
        </w:rPr>
        <w:t xml:space="preserve"> 20</w:t>
      </w:r>
      <w:r w:rsidR="00D77381">
        <w:rPr>
          <w:rFonts w:ascii="Times New Roman" w:hAnsi="Times New Roman" w:cs="Times New Roman"/>
          <w:sz w:val="24"/>
          <w:szCs w:val="24"/>
        </w:rPr>
        <w:t>2</w:t>
      </w:r>
      <w:r w:rsidR="00805CAF">
        <w:rPr>
          <w:rFonts w:ascii="Times New Roman" w:hAnsi="Times New Roman" w:cs="Times New Roman"/>
          <w:sz w:val="24"/>
          <w:szCs w:val="24"/>
        </w:rPr>
        <w:t>3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05CAF">
        <w:rPr>
          <w:rFonts w:ascii="Times New Roman" w:hAnsi="Times New Roman" w:cs="Times New Roman"/>
          <w:sz w:val="24"/>
          <w:szCs w:val="24"/>
        </w:rPr>
        <w:t>7</w:t>
      </w:r>
      <w:r w:rsidR="006F7B35">
        <w:rPr>
          <w:rFonts w:ascii="Times New Roman" w:hAnsi="Times New Roman" w:cs="Times New Roman"/>
          <w:sz w:val="24"/>
          <w:szCs w:val="24"/>
        </w:rPr>
        <w:t>3</w:t>
      </w:r>
      <w:r w:rsidR="005B6909" w:rsidRPr="00DF60E7">
        <w:rPr>
          <w:rFonts w:ascii="Times New Roman" w:hAnsi="Times New Roman" w:cs="Times New Roman"/>
          <w:sz w:val="24"/>
          <w:szCs w:val="24"/>
        </w:rPr>
        <w:t>-</w:t>
      </w:r>
      <w:r w:rsidR="00805CAF">
        <w:rPr>
          <w:rFonts w:ascii="Times New Roman" w:hAnsi="Times New Roman" w:cs="Times New Roman"/>
          <w:sz w:val="24"/>
          <w:szCs w:val="24"/>
        </w:rPr>
        <w:t>1</w:t>
      </w:r>
      <w:r w:rsidR="006F7B35">
        <w:rPr>
          <w:rFonts w:ascii="Times New Roman" w:hAnsi="Times New Roman" w:cs="Times New Roman"/>
          <w:sz w:val="24"/>
          <w:szCs w:val="24"/>
        </w:rPr>
        <w:t>1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«О п</w:t>
      </w:r>
      <w:r w:rsidR="00261131">
        <w:rPr>
          <w:rFonts w:ascii="Times New Roman" w:hAnsi="Times New Roman" w:cs="Times New Roman"/>
          <w:sz w:val="24"/>
          <w:szCs w:val="24"/>
        </w:rPr>
        <w:t xml:space="preserve">роведении публичных слушаний», </w:t>
      </w:r>
      <w:r w:rsidR="00805CAF">
        <w:rPr>
          <w:rFonts w:ascii="Times New Roman" w:hAnsi="Times New Roman" w:cs="Times New Roman"/>
          <w:sz w:val="24"/>
          <w:szCs w:val="24"/>
        </w:rPr>
        <w:t>1</w:t>
      </w:r>
      <w:r w:rsidR="006F7B35">
        <w:rPr>
          <w:rFonts w:ascii="Times New Roman" w:hAnsi="Times New Roman" w:cs="Times New Roman"/>
          <w:sz w:val="24"/>
          <w:szCs w:val="24"/>
        </w:rPr>
        <w:t>0</w:t>
      </w:r>
      <w:r w:rsidR="00805CAF">
        <w:rPr>
          <w:rFonts w:ascii="Times New Roman" w:hAnsi="Times New Roman" w:cs="Times New Roman"/>
          <w:sz w:val="24"/>
          <w:szCs w:val="24"/>
        </w:rPr>
        <w:t xml:space="preserve"> </w:t>
      </w:r>
      <w:r w:rsidR="006F7B35">
        <w:rPr>
          <w:rFonts w:ascii="Times New Roman" w:hAnsi="Times New Roman" w:cs="Times New Roman"/>
          <w:sz w:val="24"/>
          <w:szCs w:val="24"/>
        </w:rPr>
        <w:t>августа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A00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05C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952D08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были проведены публичные слушания </w:t>
      </w:r>
      <w:r w:rsidR="00952D08" w:rsidRPr="00DF60E7">
        <w:rPr>
          <w:rFonts w:ascii="Times New Roman" w:hAnsi="Times New Roman" w:cs="Times New Roman"/>
          <w:sz w:val="24"/>
          <w:szCs w:val="24"/>
        </w:rPr>
        <w:t xml:space="preserve">по </w:t>
      </w:r>
      <w:r w:rsidR="00952D08" w:rsidRPr="00DF60E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2D08" w:rsidRPr="00DF60E7">
        <w:rPr>
          <w:rFonts w:ascii="Times New Roman" w:hAnsi="Times New Roman" w:cs="Times New Roman"/>
          <w:sz w:val="24"/>
          <w:szCs w:val="24"/>
        </w:rPr>
        <w:t>у</w:t>
      </w:r>
      <w:r w:rsidR="00952D08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области».</w:t>
      </w:r>
    </w:p>
    <w:p w:rsidR="00305512" w:rsidRPr="00DF60E7" w:rsidRDefault="00952D08" w:rsidP="00F47B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Проект решения Собрания 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депутатов Питерского муниципального района 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>№</w:t>
      </w:r>
      <w:r w:rsidR="00805CAF">
        <w:rPr>
          <w:rFonts w:ascii="Times New Roman" w:eastAsia="Calibri" w:hAnsi="Times New Roman" w:cs="Times New Roman"/>
          <w:sz w:val="24"/>
          <w:szCs w:val="24"/>
        </w:rPr>
        <w:t>7</w:t>
      </w:r>
      <w:r w:rsidR="006F7B35">
        <w:rPr>
          <w:rFonts w:ascii="Times New Roman" w:eastAsia="Calibri" w:hAnsi="Times New Roman" w:cs="Times New Roman"/>
          <w:sz w:val="24"/>
          <w:szCs w:val="24"/>
        </w:rPr>
        <w:t>3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>-</w:t>
      </w:r>
      <w:r w:rsidR="00805CAF">
        <w:rPr>
          <w:rFonts w:ascii="Times New Roman" w:eastAsia="Calibri" w:hAnsi="Times New Roman" w:cs="Times New Roman"/>
          <w:sz w:val="24"/>
          <w:szCs w:val="24"/>
        </w:rPr>
        <w:t>1</w:t>
      </w:r>
      <w:r w:rsidR="006F7B35">
        <w:rPr>
          <w:rFonts w:ascii="Times New Roman" w:eastAsia="Calibri" w:hAnsi="Times New Roman" w:cs="Times New Roman"/>
          <w:sz w:val="24"/>
          <w:szCs w:val="24"/>
        </w:rPr>
        <w:t>0</w:t>
      </w:r>
      <w:r w:rsidR="0026113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F7B35">
        <w:rPr>
          <w:rFonts w:ascii="Times New Roman" w:eastAsia="Calibri" w:hAnsi="Times New Roman" w:cs="Times New Roman"/>
          <w:sz w:val="24"/>
          <w:szCs w:val="24"/>
        </w:rPr>
        <w:t>3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B35">
        <w:rPr>
          <w:rFonts w:ascii="Times New Roman" w:eastAsia="Calibri" w:hAnsi="Times New Roman" w:cs="Times New Roman"/>
          <w:sz w:val="24"/>
          <w:szCs w:val="24"/>
        </w:rPr>
        <w:t>июля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A00BB">
        <w:rPr>
          <w:rFonts w:ascii="Times New Roman" w:eastAsia="Calibri" w:hAnsi="Times New Roman" w:cs="Times New Roman"/>
          <w:sz w:val="24"/>
          <w:szCs w:val="24"/>
        </w:rPr>
        <w:t>2</w:t>
      </w:r>
      <w:r w:rsidR="00805CAF">
        <w:rPr>
          <w:rFonts w:ascii="Times New Roman" w:eastAsia="Calibri" w:hAnsi="Times New Roman" w:cs="Times New Roman"/>
          <w:sz w:val="24"/>
          <w:szCs w:val="24"/>
        </w:rPr>
        <w:t>3</w:t>
      </w:r>
      <w:r w:rsidR="00E34A5B" w:rsidRPr="00DF60E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Pr="00DF60E7">
        <w:rPr>
          <w:rFonts w:ascii="Times New Roman" w:eastAsia="Calibri" w:hAnsi="Times New Roman" w:cs="Times New Roman"/>
          <w:sz w:val="24"/>
          <w:szCs w:val="24"/>
        </w:rPr>
        <w:t>«О внесении изменений и дополнений в Устав Питерского муниципального района Саратовской области»,</w:t>
      </w:r>
      <w:r w:rsidR="005B6909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решение Собрания депутатов Питерского муниципального района</w:t>
      </w:r>
      <w:r w:rsidRPr="00DF6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от </w:t>
      </w:r>
      <w:r w:rsidR="006F7B35">
        <w:rPr>
          <w:rFonts w:ascii="Times New Roman" w:hAnsi="Times New Roman" w:cs="Times New Roman"/>
          <w:sz w:val="24"/>
          <w:szCs w:val="24"/>
        </w:rPr>
        <w:t>3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</w:t>
      </w:r>
      <w:r w:rsidR="00663CC5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6F7B35">
        <w:rPr>
          <w:rFonts w:ascii="Times New Roman" w:hAnsi="Times New Roman" w:cs="Times New Roman"/>
          <w:sz w:val="24"/>
          <w:szCs w:val="24"/>
        </w:rPr>
        <w:t>юля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20</w:t>
      </w:r>
      <w:r w:rsidR="003A00BB">
        <w:rPr>
          <w:rFonts w:ascii="Times New Roman" w:hAnsi="Times New Roman" w:cs="Times New Roman"/>
          <w:sz w:val="24"/>
          <w:szCs w:val="24"/>
        </w:rPr>
        <w:t>2</w:t>
      </w:r>
      <w:r w:rsidR="000A290E">
        <w:rPr>
          <w:rFonts w:ascii="Times New Roman" w:hAnsi="Times New Roman" w:cs="Times New Roman"/>
          <w:sz w:val="24"/>
          <w:szCs w:val="24"/>
        </w:rPr>
        <w:t>3</w:t>
      </w:r>
      <w:r w:rsidR="009D777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290E">
        <w:rPr>
          <w:rFonts w:ascii="Times New Roman" w:hAnsi="Times New Roman" w:cs="Times New Roman"/>
          <w:sz w:val="24"/>
          <w:szCs w:val="24"/>
        </w:rPr>
        <w:t>7</w:t>
      </w:r>
      <w:r w:rsidR="006F7B35">
        <w:rPr>
          <w:rFonts w:ascii="Times New Roman" w:hAnsi="Times New Roman" w:cs="Times New Roman"/>
          <w:sz w:val="24"/>
          <w:szCs w:val="24"/>
        </w:rPr>
        <w:t>3</w:t>
      </w:r>
      <w:r w:rsidR="005B6909" w:rsidRPr="00DF60E7">
        <w:rPr>
          <w:rFonts w:ascii="Times New Roman" w:hAnsi="Times New Roman" w:cs="Times New Roman"/>
          <w:sz w:val="24"/>
          <w:szCs w:val="24"/>
        </w:rPr>
        <w:t>-</w:t>
      </w:r>
      <w:r w:rsidR="000A290E">
        <w:rPr>
          <w:rFonts w:ascii="Times New Roman" w:hAnsi="Times New Roman" w:cs="Times New Roman"/>
          <w:sz w:val="24"/>
          <w:szCs w:val="24"/>
        </w:rPr>
        <w:t>1</w:t>
      </w:r>
      <w:r w:rsidR="006F7B35">
        <w:rPr>
          <w:rFonts w:ascii="Times New Roman" w:hAnsi="Times New Roman" w:cs="Times New Roman"/>
          <w:sz w:val="24"/>
          <w:szCs w:val="24"/>
        </w:rPr>
        <w:t>1</w:t>
      </w:r>
      <w:r w:rsidR="005B6909" w:rsidRPr="00DF60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 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опубликованы в районной газете «Искра» №</w:t>
      </w:r>
      <w:r w:rsidR="006F7B35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F668A" w:rsidRPr="00900DF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38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F7B35">
        <w:rPr>
          <w:rFonts w:ascii="Times New Roman" w:hAnsi="Times New Roman" w:cs="Times New Roman"/>
          <w:color w:val="000000"/>
          <w:sz w:val="24"/>
          <w:szCs w:val="24"/>
        </w:rPr>
        <w:t>460)</w:t>
      </w:r>
      <w:r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B3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F668A"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B35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900DF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A00BB" w:rsidRPr="00900D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29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года и на официальном сайте органов  местного самоуправления в сети Интернет</w:t>
      </w:r>
      <w:r w:rsidRPr="00DF60E7">
        <w:rPr>
          <w:sz w:val="24"/>
          <w:szCs w:val="24"/>
        </w:rPr>
        <w:t xml:space="preserve">:  </w:t>
      </w:r>
      <w:hyperlink r:id="rId8" w:history="1">
        <w:r w:rsidR="00962795" w:rsidRPr="00D979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2795" w:rsidRPr="00D979C8">
          <w:rPr>
            <w:rStyle w:val="a3"/>
            <w:rFonts w:ascii="Times New Roman" w:hAnsi="Times New Roman" w:cs="Times New Roman"/>
            <w:sz w:val="24"/>
            <w:szCs w:val="24"/>
          </w:rPr>
          <w:t>://питерка.рф</w:t>
        </w:r>
      </w:hyperlink>
      <w:r w:rsidRPr="00DF60E7">
        <w:rPr>
          <w:rFonts w:ascii="Times New Roman" w:hAnsi="Times New Roman" w:cs="Times New Roman"/>
          <w:sz w:val="24"/>
          <w:szCs w:val="24"/>
        </w:rPr>
        <w:t>.</w:t>
      </w:r>
    </w:p>
    <w:p w:rsidR="0080556F" w:rsidRPr="00DF60E7" w:rsidRDefault="0080556F" w:rsidP="00F47BD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</w:t>
      </w:r>
      <w:r w:rsidRPr="00DF60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внесении изменений и дополнений в Устав Питерского </w:t>
      </w:r>
      <w:r w:rsidR="00F47BD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DF60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Саратовской области</w:t>
      </w:r>
      <w:r w:rsidR="005534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17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0E7">
        <w:rPr>
          <w:rFonts w:ascii="Times New Roman" w:hAnsi="Times New Roman" w:cs="Times New Roman"/>
          <w:color w:val="000000"/>
          <w:sz w:val="24"/>
          <w:szCs w:val="24"/>
        </w:rPr>
        <w:t>был единогласно одобрен участниками публичных слушаний и рекомендован к принятию Собранием депутатов Питерского муниципального района Саратовской области.</w:t>
      </w:r>
    </w:p>
    <w:p w:rsidR="005B6909" w:rsidRPr="00DF60E7" w:rsidRDefault="00550CCC" w:rsidP="00F47BD4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публичных слушаний </w:t>
      </w:r>
      <w:r w:rsidR="005B6909" w:rsidRPr="00DF60E7">
        <w:rPr>
          <w:rFonts w:ascii="Times New Roman" w:hAnsi="Times New Roman" w:cs="Times New Roman"/>
          <w:color w:val="000000"/>
          <w:sz w:val="24"/>
          <w:szCs w:val="24"/>
        </w:rPr>
        <w:t>рабочая группа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и проведению публичных слушаний выносит следующее заключение:</w:t>
      </w:r>
    </w:p>
    <w:p w:rsidR="005B6909" w:rsidRPr="00DF60E7" w:rsidRDefault="005B6909" w:rsidP="00F47BD4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0556F" w:rsidRPr="00DF60E7">
        <w:rPr>
          <w:rFonts w:ascii="Times New Roman" w:hAnsi="Times New Roman" w:cs="Times New Roman"/>
          <w:color w:val="000000"/>
          <w:sz w:val="24"/>
          <w:szCs w:val="24"/>
        </w:rPr>
        <w:t xml:space="preserve">Считать публичные слушания по </w:t>
      </w:r>
      <w:r w:rsidR="0080556F" w:rsidRPr="00DF60E7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0556F" w:rsidRPr="00DF60E7">
        <w:rPr>
          <w:rFonts w:ascii="Times New Roman" w:hAnsi="Times New Roman" w:cs="Times New Roman"/>
          <w:sz w:val="24"/>
          <w:szCs w:val="24"/>
        </w:rPr>
        <w:t>у</w:t>
      </w:r>
      <w:r w:rsidR="0080556F" w:rsidRPr="00DF60E7">
        <w:rPr>
          <w:rFonts w:ascii="Times New Roman" w:eastAsia="Calibri" w:hAnsi="Times New Roman" w:cs="Times New Roman"/>
          <w:sz w:val="24"/>
          <w:szCs w:val="24"/>
        </w:rPr>
        <w:t xml:space="preserve"> 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 завершенными.</w:t>
      </w:r>
    </w:p>
    <w:p w:rsidR="00F47BD4" w:rsidRPr="00DF60E7" w:rsidRDefault="005B6909" w:rsidP="00F47B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eastAsia="Calibri" w:hAnsi="Times New Roman" w:cs="Times New Roman"/>
          <w:sz w:val="24"/>
          <w:szCs w:val="24"/>
        </w:rPr>
        <w:t>2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. Процедура проведения публичных слушаний по проекту 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действующим законодательством.</w:t>
      </w:r>
    </w:p>
    <w:p w:rsidR="00550CCC" w:rsidRPr="00DF60E7" w:rsidRDefault="005B6909" w:rsidP="00F47BD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>3.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Рекомендовать Собранию депутатов </w:t>
      </w:r>
      <w:r w:rsidRPr="00DF60E7">
        <w:rPr>
          <w:rFonts w:ascii="Times New Roman" w:hAnsi="Times New Roman" w:cs="Times New Roman"/>
          <w:sz w:val="24"/>
          <w:szCs w:val="24"/>
        </w:rPr>
        <w:t>П</w:t>
      </w:r>
      <w:r w:rsidR="00550CCC" w:rsidRPr="00DF60E7">
        <w:rPr>
          <w:rFonts w:ascii="Times New Roman" w:hAnsi="Times New Roman" w:cs="Times New Roman"/>
          <w:sz w:val="24"/>
          <w:szCs w:val="24"/>
        </w:rPr>
        <w:t xml:space="preserve">итерского муниципального района проект 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>решения Собрания депутатов Питерского муниципального района «О внесении изменений и дополнений в Устав Питерского муниципального района Саратовской области»</w:t>
      </w:r>
      <w:r w:rsidR="00C068BC">
        <w:rPr>
          <w:rFonts w:ascii="Times New Roman" w:eastAsia="Calibri" w:hAnsi="Times New Roman" w:cs="Times New Roman"/>
          <w:sz w:val="24"/>
          <w:szCs w:val="24"/>
        </w:rPr>
        <w:t>,</w:t>
      </w:r>
      <w:r w:rsidR="00550CCC" w:rsidRPr="00DF60E7">
        <w:rPr>
          <w:rFonts w:ascii="Times New Roman" w:eastAsia="Calibri" w:hAnsi="Times New Roman" w:cs="Times New Roman"/>
          <w:sz w:val="24"/>
          <w:szCs w:val="24"/>
        </w:rPr>
        <w:t xml:space="preserve"> к утверждению.</w:t>
      </w:r>
    </w:p>
    <w:p w:rsidR="00550CCC" w:rsidRDefault="00550CCC" w:rsidP="00F47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4DF" w:rsidRPr="00DF60E7" w:rsidRDefault="005534DF" w:rsidP="00F47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CCC" w:rsidRPr="00DF60E7" w:rsidRDefault="00550CCC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B6909" w:rsidRPr="00DF60E7">
        <w:rPr>
          <w:rFonts w:ascii="Times New Roman" w:hAnsi="Times New Roman" w:cs="Times New Roman"/>
          <w:sz w:val="24"/>
          <w:szCs w:val="24"/>
        </w:rPr>
        <w:t>рабочей группы</w:t>
      </w:r>
      <w:r w:rsidRPr="00DF60E7">
        <w:rPr>
          <w:rFonts w:ascii="Times New Roman" w:hAnsi="Times New Roman" w:cs="Times New Roman"/>
          <w:sz w:val="24"/>
          <w:szCs w:val="24"/>
        </w:rPr>
        <w:t xml:space="preserve"> по подготовке и </w:t>
      </w:r>
    </w:p>
    <w:p w:rsidR="00550CCC" w:rsidRPr="00DF60E7" w:rsidRDefault="005B6909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проведению публичных слушаний                                                </w:t>
      </w:r>
      <w:r w:rsidR="002C6FF2">
        <w:rPr>
          <w:rFonts w:ascii="Times New Roman" w:hAnsi="Times New Roman" w:cs="Times New Roman"/>
          <w:sz w:val="24"/>
          <w:szCs w:val="24"/>
        </w:rPr>
        <w:t>Н.В.Юдина</w:t>
      </w:r>
    </w:p>
    <w:p w:rsidR="00E34A5B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5B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A5B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CCC" w:rsidRPr="00DF60E7" w:rsidRDefault="00E34A5B" w:rsidP="00F47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E7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</w:t>
      </w:r>
      <w:r w:rsidR="005534DF">
        <w:rPr>
          <w:rFonts w:ascii="Times New Roman" w:hAnsi="Times New Roman" w:cs="Times New Roman"/>
          <w:sz w:val="24"/>
          <w:szCs w:val="24"/>
        </w:rPr>
        <w:t xml:space="preserve"> </w:t>
      </w:r>
      <w:r w:rsidRPr="00DF60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6FF2">
        <w:rPr>
          <w:rFonts w:ascii="Times New Roman" w:hAnsi="Times New Roman" w:cs="Times New Roman"/>
          <w:sz w:val="24"/>
          <w:szCs w:val="24"/>
        </w:rPr>
        <w:t xml:space="preserve">В.В.Машенцев </w:t>
      </w:r>
    </w:p>
    <w:sectPr w:rsidR="00550CCC" w:rsidRPr="00DF60E7" w:rsidSect="00F47BD4">
      <w:headerReference w:type="default" r:id="rId9"/>
      <w:pgSz w:w="11906" w:h="16838"/>
      <w:pgMar w:top="568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B4" w:rsidRDefault="00FC11B4" w:rsidP="00550CCC">
      <w:pPr>
        <w:spacing w:after="0" w:line="240" w:lineRule="auto"/>
      </w:pPr>
      <w:r>
        <w:separator/>
      </w:r>
    </w:p>
  </w:endnote>
  <w:endnote w:type="continuationSeparator" w:id="0">
    <w:p w:rsidR="00FC11B4" w:rsidRDefault="00FC11B4" w:rsidP="005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B4" w:rsidRDefault="00FC11B4" w:rsidP="00550CCC">
      <w:pPr>
        <w:spacing w:after="0" w:line="240" w:lineRule="auto"/>
      </w:pPr>
      <w:r>
        <w:separator/>
      </w:r>
    </w:p>
  </w:footnote>
  <w:footnote w:type="continuationSeparator" w:id="0">
    <w:p w:rsidR="00FC11B4" w:rsidRDefault="00FC11B4" w:rsidP="0055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66829"/>
      <w:docPartObj>
        <w:docPartGallery w:val="Page Numbers (Top of Page)"/>
        <w:docPartUnique/>
      </w:docPartObj>
    </w:sdtPr>
    <w:sdtEndPr/>
    <w:sdtContent>
      <w:p w:rsidR="00550CCC" w:rsidRDefault="00550CCC">
        <w:pPr>
          <w:pStyle w:val="a6"/>
          <w:jc w:val="center"/>
        </w:pPr>
        <w:r w:rsidRPr="00550C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0C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26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0C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0CCC" w:rsidRDefault="00550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4A30"/>
    <w:multiLevelType w:val="hybridMultilevel"/>
    <w:tmpl w:val="FCDADA02"/>
    <w:lvl w:ilvl="0" w:tplc="96361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D0580"/>
    <w:multiLevelType w:val="hybridMultilevel"/>
    <w:tmpl w:val="F3B06A2E"/>
    <w:lvl w:ilvl="0" w:tplc="79FC3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512"/>
    <w:rsid w:val="000A290E"/>
    <w:rsid w:val="000A2F19"/>
    <w:rsid w:val="000B45B7"/>
    <w:rsid w:val="0013261B"/>
    <w:rsid w:val="001331BB"/>
    <w:rsid w:val="001360BE"/>
    <w:rsid w:val="001E72D9"/>
    <w:rsid w:val="00261131"/>
    <w:rsid w:val="002B312B"/>
    <w:rsid w:val="002C6FF2"/>
    <w:rsid w:val="002F0A32"/>
    <w:rsid w:val="00305512"/>
    <w:rsid w:val="00321A49"/>
    <w:rsid w:val="00351E7E"/>
    <w:rsid w:val="003A00BB"/>
    <w:rsid w:val="003A6973"/>
    <w:rsid w:val="003C68BD"/>
    <w:rsid w:val="003F0AC5"/>
    <w:rsid w:val="00424C4F"/>
    <w:rsid w:val="00550CCC"/>
    <w:rsid w:val="005534DF"/>
    <w:rsid w:val="00582AFB"/>
    <w:rsid w:val="005B6909"/>
    <w:rsid w:val="005E59AF"/>
    <w:rsid w:val="0061605A"/>
    <w:rsid w:val="00663CC5"/>
    <w:rsid w:val="00682C5D"/>
    <w:rsid w:val="006F7B35"/>
    <w:rsid w:val="007147F4"/>
    <w:rsid w:val="00754508"/>
    <w:rsid w:val="0078286B"/>
    <w:rsid w:val="007F356B"/>
    <w:rsid w:val="0080556F"/>
    <w:rsid w:val="00805CAF"/>
    <w:rsid w:val="0088381C"/>
    <w:rsid w:val="008A552A"/>
    <w:rsid w:val="008B1BFF"/>
    <w:rsid w:val="00900DF8"/>
    <w:rsid w:val="00952D08"/>
    <w:rsid w:val="00962795"/>
    <w:rsid w:val="00991741"/>
    <w:rsid w:val="009D777B"/>
    <w:rsid w:val="009E5F11"/>
    <w:rsid w:val="00A15F25"/>
    <w:rsid w:val="00A24C19"/>
    <w:rsid w:val="00AA4711"/>
    <w:rsid w:val="00AE3A22"/>
    <w:rsid w:val="00B7035D"/>
    <w:rsid w:val="00BE30E4"/>
    <w:rsid w:val="00C068BC"/>
    <w:rsid w:val="00C83510"/>
    <w:rsid w:val="00CF668A"/>
    <w:rsid w:val="00D77381"/>
    <w:rsid w:val="00D77C79"/>
    <w:rsid w:val="00DD3B30"/>
    <w:rsid w:val="00DF60E7"/>
    <w:rsid w:val="00E32DD1"/>
    <w:rsid w:val="00E34A5B"/>
    <w:rsid w:val="00E35EAE"/>
    <w:rsid w:val="00F47BD4"/>
    <w:rsid w:val="00F91D47"/>
    <w:rsid w:val="00F95C90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11C7F-D44B-489A-8F99-A3A5972B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2D0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0556F"/>
    <w:pPr>
      <w:ind w:left="720"/>
      <w:contextualSpacing/>
    </w:pPr>
  </w:style>
  <w:style w:type="paragraph" w:customStyle="1" w:styleId="a5">
    <w:name w:val="Знак"/>
    <w:basedOn w:val="a"/>
    <w:rsid w:val="00550C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CCC"/>
  </w:style>
  <w:style w:type="paragraph" w:styleId="a8">
    <w:name w:val="footer"/>
    <w:basedOn w:val="a"/>
    <w:link w:val="a9"/>
    <w:uiPriority w:val="99"/>
    <w:semiHidden/>
    <w:unhideWhenUsed/>
    <w:rsid w:val="00550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0CCC"/>
  </w:style>
  <w:style w:type="paragraph" w:styleId="aa">
    <w:name w:val="Balloon Text"/>
    <w:basedOn w:val="a"/>
    <w:link w:val="ab"/>
    <w:uiPriority w:val="99"/>
    <w:semiHidden/>
    <w:unhideWhenUsed/>
    <w:rsid w:val="00DF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A121-3C07-470D-AA4E-567B5D30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27</cp:revision>
  <cp:lastPrinted>2023-08-10T11:12:00Z</cp:lastPrinted>
  <dcterms:created xsi:type="dcterms:W3CDTF">2016-04-26T06:54:00Z</dcterms:created>
  <dcterms:modified xsi:type="dcterms:W3CDTF">2023-08-10T11:13:00Z</dcterms:modified>
</cp:coreProperties>
</file>